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92" w:rsidRDefault="00592692" w:rsidP="00D134A7">
      <w:pPr>
        <w:jc w:val="right"/>
        <w:textAlignment w:val="top"/>
        <w:rPr>
          <w:bCs/>
          <w:iCs/>
        </w:rPr>
      </w:pPr>
      <w:r>
        <w:rPr>
          <w:bCs/>
          <w:iCs/>
        </w:rPr>
        <w:t>Приложение</w:t>
      </w:r>
    </w:p>
    <w:p w:rsidR="00592692" w:rsidRDefault="00592692" w:rsidP="00D134A7">
      <w:pPr>
        <w:jc w:val="right"/>
        <w:textAlignment w:val="top"/>
        <w:rPr>
          <w:bCs/>
          <w:iCs/>
        </w:rPr>
      </w:pPr>
      <w:r>
        <w:rPr>
          <w:bCs/>
          <w:iCs/>
        </w:rPr>
        <w:t>к приказу от ______________ № ___</w:t>
      </w:r>
    </w:p>
    <w:p w:rsidR="00592692" w:rsidRDefault="00592692" w:rsidP="00D134A7">
      <w:pPr>
        <w:jc w:val="center"/>
        <w:textAlignment w:val="top"/>
        <w:rPr>
          <w:bCs/>
          <w:iCs/>
        </w:rPr>
      </w:pPr>
    </w:p>
    <w:p w:rsidR="00592692" w:rsidRDefault="00592692" w:rsidP="00DC1F99">
      <w:pPr>
        <w:jc w:val="center"/>
        <w:textAlignment w:val="top"/>
        <w:rPr>
          <w:color w:val="000000"/>
        </w:rPr>
      </w:pPr>
      <w:r>
        <w:rPr>
          <w:bCs/>
          <w:iCs/>
        </w:rPr>
        <w:t xml:space="preserve">Условия конкурса </w:t>
      </w:r>
      <w:r w:rsidRPr="00451420">
        <w:t xml:space="preserve">на </w:t>
      </w:r>
      <w:r>
        <w:t xml:space="preserve">замещение </w:t>
      </w:r>
      <w:r w:rsidRPr="00451420">
        <w:t>должност</w:t>
      </w:r>
      <w:r>
        <w:t>ей</w:t>
      </w:r>
      <w:r w:rsidRPr="00451420">
        <w:t xml:space="preserve"> </w:t>
      </w:r>
      <w:r w:rsidRPr="00451420">
        <w:rPr>
          <w:color w:val="000000"/>
        </w:rPr>
        <w:t xml:space="preserve">научных </w:t>
      </w:r>
      <w:r>
        <w:rPr>
          <w:color w:val="000000"/>
        </w:rPr>
        <w:t>работников</w:t>
      </w:r>
    </w:p>
    <w:p w:rsidR="00592692" w:rsidRDefault="00592692" w:rsidP="006B2AE4">
      <w:pPr>
        <w:jc w:val="both"/>
      </w:pPr>
    </w:p>
    <w:p w:rsidR="00592692" w:rsidRDefault="00592692" w:rsidP="00D134A7">
      <w:pPr>
        <w:pStyle w:val="a5"/>
        <w:tabs>
          <w:tab w:val="left" w:pos="851"/>
        </w:tabs>
        <w:ind w:left="-180" w:firstLine="540"/>
        <w:jc w:val="both"/>
        <w:textAlignment w:val="top"/>
        <w:rPr>
          <w:b/>
          <w:bCs/>
          <w:iCs/>
        </w:rPr>
      </w:pPr>
      <w:r>
        <w:rPr>
          <w:b/>
          <w:bCs/>
          <w:iCs/>
        </w:rPr>
        <w:t xml:space="preserve">1. Младший научный сотрудник </w:t>
      </w:r>
      <w:r>
        <w:rPr>
          <w:b/>
          <w:szCs w:val="28"/>
        </w:rPr>
        <w:t>сектора научно-информационных исследований и маркетинга отдела редакционно-издательской деятельности  научно-информационного обеспечения (0,6 ставки)</w:t>
      </w:r>
    </w:p>
    <w:p w:rsidR="00592692" w:rsidRDefault="00592692" w:rsidP="00D134A7">
      <w:pPr>
        <w:pStyle w:val="a5"/>
        <w:tabs>
          <w:tab w:val="left" w:pos="851"/>
        </w:tabs>
        <w:ind w:left="-180" w:firstLine="540"/>
        <w:jc w:val="both"/>
        <w:textAlignment w:val="top"/>
        <w:rPr>
          <w:sz w:val="20"/>
          <w:szCs w:val="28"/>
        </w:rPr>
      </w:pPr>
    </w:p>
    <w:p w:rsidR="00592692" w:rsidRDefault="00592692" w:rsidP="002371E0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Отрасль науки:</w:t>
      </w:r>
      <w:r>
        <w:rPr>
          <w:iCs/>
          <w:bdr w:val="none" w:sz="0" w:space="0" w:color="auto" w:frame="1"/>
        </w:rPr>
        <w:t xml:space="preserve"> э</w:t>
      </w:r>
      <w:r>
        <w:rPr>
          <w:bCs/>
          <w:iCs/>
        </w:rPr>
        <w:t>кономика.</w:t>
      </w:r>
    </w:p>
    <w:p w:rsidR="00592692" w:rsidRDefault="00592692" w:rsidP="002371E0">
      <w:pPr>
        <w:jc w:val="both"/>
        <w:textAlignment w:val="baseline"/>
        <w:rPr>
          <w:bCs/>
          <w:iCs/>
          <w:sz w:val="20"/>
        </w:rPr>
      </w:pPr>
    </w:p>
    <w:p w:rsidR="00592692" w:rsidRDefault="00592692" w:rsidP="00B871A2">
      <w:pPr>
        <w:jc w:val="both"/>
        <w:rPr>
          <w:szCs w:val="28"/>
        </w:rPr>
      </w:pPr>
      <w:r>
        <w:rPr>
          <w:iCs/>
          <w:u w:val="single"/>
          <w:bdr w:val="none" w:sz="0" w:space="0" w:color="auto" w:frame="1"/>
        </w:rPr>
        <w:t>Тематика исследований:</w:t>
      </w:r>
      <w:r>
        <w:rPr>
          <w:iCs/>
          <w:bdr w:val="none" w:sz="0" w:space="0" w:color="auto" w:frame="1"/>
        </w:rPr>
        <w:t xml:space="preserve"> </w:t>
      </w:r>
      <w:r>
        <w:t xml:space="preserve">Оценка научной результативности с применением методов </w:t>
      </w:r>
      <w:proofErr w:type="spellStart"/>
      <w:r>
        <w:t>библиометрического</w:t>
      </w:r>
      <w:proofErr w:type="spellEnd"/>
      <w:r>
        <w:t xml:space="preserve"> анализа</w:t>
      </w:r>
      <w:r>
        <w:rPr>
          <w:iCs/>
          <w:bdr w:val="none" w:sz="0" w:space="0" w:color="auto" w:frame="1"/>
        </w:rPr>
        <w:t>.</w:t>
      </w:r>
    </w:p>
    <w:p w:rsidR="00592692" w:rsidRDefault="00592692" w:rsidP="002371E0">
      <w:pPr>
        <w:jc w:val="both"/>
        <w:textAlignment w:val="baseline"/>
        <w:rPr>
          <w:bCs/>
          <w:iCs/>
          <w:sz w:val="20"/>
        </w:rPr>
      </w:pPr>
    </w:p>
    <w:p w:rsidR="00592692" w:rsidRDefault="00592692" w:rsidP="002371E0">
      <w:pPr>
        <w:jc w:val="both"/>
        <w:textAlignment w:val="baseline"/>
        <w:rPr>
          <w:iCs/>
          <w:u w:val="single"/>
          <w:bdr w:val="none" w:sz="0" w:space="0" w:color="auto" w:frame="1"/>
        </w:rPr>
      </w:pPr>
      <w:r>
        <w:rPr>
          <w:iCs/>
          <w:u w:val="single"/>
          <w:bdr w:val="none" w:sz="0" w:space="0" w:color="auto" w:frame="1"/>
        </w:rPr>
        <w:t>Задачи:</w:t>
      </w:r>
    </w:p>
    <w:p w:rsidR="00592692" w:rsidRDefault="00592692" w:rsidP="002371E0">
      <w:pPr>
        <w:numPr>
          <w:ilvl w:val="0"/>
          <w:numId w:val="32"/>
        </w:numPr>
        <w:tabs>
          <w:tab w:val="left" w:pos="851"/>
          <w:tab w:val="left" w:pos="1080"/>
          <w:tab w:val="num" w:pos="1134"/>
        </w:tabs>
        <w:ind w:left="0" w:firstLine="426"/>
        <w:jc w:val="both"/>
        <w:rPr>
          <w:szCs w:val="28"/>
        </w:rPr>
      </w:pPr>
      <w:r w:rsidRPr="003B32F6">
        <w:rPr>
          <w:bCs/>
          <w:lang w:eastAsia="en-US"/>
        </w:rPr>
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</w:t>
      </w:r>
    </w:p>
    <w:p w:rsidR="00592692" w:rsidRDefault="00592692" w:rsidP="002371E0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B32F6">
        <w:rPr>
          <w:lang w:eastAsia="en-US"/>
        </w:rPr>
        <w:t>Разрабатывает рабочие планы, программы выполнения отдельных этапов работ, методики исследований.</w:t>
      </w:r>
    </w:p>
    <w:p w:rsidR="00592692" w:rsidRDefault="00592692" w:rsidP="002371E0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B32F6">
        <w:rPr>
          <w:bCs/>
          <w:lang w:eastAsia="en-US"/>
        </w:rPr>
        <w:t>Участвует в выполнении экспериментов, проводит наблюдения и измерения, составляет их описание и формулирует выводы.</w:t>
      </w:r>
    </w:p>
    <w:p w:rsidR="00592692" w:rsidRDefault="00592692" w:rsidP="002371E0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B32F6">
        <w:rPr>
          <w:bCs/>
          <w:lang w:eastAsia="en-US"/>
        </w:rPr>
        <w:t>Изучает научно-техническую информацию, отечественный и зарубежный опыт по исследуемой тематике.</w:t>
      </w:r>
    </w:p>
    <w:p w:rsidR="00592692" w:rsidRDefault="00592692" w:rsidP="002371E0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B32F6">
        <w:rPr>
          <w:bCs/>
          <w:lang w:eastAsia="en-US"/>
        </w:rPr>
        <w:t xml:space="preserve"> </w:t>
      </w:r>
      <w:r>
        <w:t>Обрабатывает, анализирует и обобщает результаты исследований, с</w:t>
      </w:r>
      <w:r w:rsidRPr="003B32F6">
        <w:rPr>
          <w:bCs/>
          <w:lang w:eastAsia="en-US"/>
        </w:rPr>
        <w:t>оставляет отчеты (разделы отчета) по теме или ее разделу (этапу, заданию).</w:t>
      </w:r>
    </w:p>
    <w:p w:rsidR="00592692" w:rsidRDefault="00592692" w:rsidP="002371E0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B32F6">
        <w:rPr>
          <w:bCs/>
          <w:lang w:eastAsia="en-US"/>
        </w:rPr>
        <w:t>Участвует во внедрении результатов исследований и разработок.</w:t>
      </w:r>
    </w:p>
    <w:p w:rsidR="00592692" w:rsidRDefault="00592692" w:rsidP="002371E0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B32F6">
        <w:rPr>
          <w:lang w:eastAsia="en-US"/>
        </w:rPr>
        <w:t>Осуществляет выбор эффективных средств и способов выполнения заданий, полученных от руководителя работ, обеспечивает полноту, своевременность и высокое качество результата.</w:t>
      </w:r>
    </w:p>
    <w:p w:rsidR="00592692" w:rsidRDefault="00592692" w:rsidP="002371E0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B32F6">
        <w:rPr>
          <w:lang w:eastAsia="en-US"/>
        </w:rPr>
        <w:t>Участвует в экспертизе и рецензировании научных работ, в работе семинаров и конференций.</w:t>
      </w:r>
    </w:p>
    <w:p w:rsidR="00592692" w:rsidRDefault="00592692" w:rsidP="002371E0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 w:rsidRPr="003B32F6">
        <w:rPr>
          <w:lang w:eastAsia="en-US"/>
        </w:rPr>
        <w:t>Принимает участие в подготовке публикаций согласно плану.</w:t>
      </w:r>
    </w:p>
    <w:p w:rsidR="00592692" w:rsidRDefault="00592692" w:rsidP="002371E0">
      <w:pPr>
        <w:numPr>
          <w:ilvl w:val="0"/>
          <w:numId w:val="32"/>
        </w:numPr>
        <w:tabs>
          <w:tab w:val="left" w:pos="851"/>
          <w:tab w:val="left" w:pos="1080"/>
        </w:tabs>
        <w:ind w:left="0" w:firstLine="426"/>
        <w:jc w:val="both"/>
        <w:rPr>
          <w:szCs w:val="28"/>
        </w:rPr>
      </w:pPr>
      <w:r>
        <w:t>Выполняет отдельные поручения заведующего отделом.</w:t>
      </w:r>
    </w:p>
    <w:p w:rsidR="00592692" w:rsidRDefault="00592692" w:rsidP="002371E0">
      <w:pPr>
        <w:jc w:val="both"/>
        <w:textAlignment w:val="baseline"/>
        <w:rPr>
          <w:iCs/>
          <w:sz w:val="20"/>
          <w:u w:val="single"/>
          <w:bdr w:val="none" w:sz="0" w:space="0" w:color="auto" w:frame="1"/>
        </w:rPr>
      </w:pPr>
    </w:p>
    <w:p w:rsidR="00592692" w:rsidRDefault="00592692" w:rsidP="002371E0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Критерии оценки:</w:t>
      </w:r>
    </w:p>
    <w:p w:rsidR="00592692" w:rsidRDefault="00592692" w:rsidP="002371E0">
      <w:pPr>
        <w:pStyle w:val="a5"/>
        <w:numPr>
          <w:ilvl w:val="0"/>
          <w:numId w:val="34"/>
        </w:numPr>
        <w:tabs>
          <w:tab w:val="left" w:pos="851"/>
        </w:tabs>
        <w:jc w:val="both"/>
        <w:textAlignment w:val="baseline"/>
        <w:rPr>
          <w:rStyle w:val="name-section"/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Общее количество научных, конструкторских и технологических произведений, в том числе:</w:t>
      </w:r>
    </w:p>
    <w:p w:rsidR="00592692" w:rsidRDefault="00592692" w:rsidP="002371E0">
      <w:pPr>
        <w:pStyle w:val="a5"/>
        <w:numPr>
          <w:ilvl w:val="0"/>
          <w:numId w:val="35"/>
        </w:numPr>
        <w:tabs>
          <w:tab w:val="left" w:pos="993"/>
        </w:tabs>
        <w:ind w:hanging="11"/>
        <w:jc w:val="both"/>
        <w:textAlignment w:val="baseline"/>
      </w:pPr>
      <w:r>
        <w:rPr>
          <w:iCs/>
        </w:rPr>
        <w:t>опубликованных произведений: от 2 шт.</w:t>
      </w:r>
    </w:p>
    <w:p w:rsidR="00592692" w:rsidRDefault="00592692" w:rsidP="002371E0">
      <w:pPr>
        <w:pStyle w:val="a5"/>
        <w:numPr>
          <w:ilvl w:val="0"/>
          <w:numId w:val="3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>
        <w:rPr>
          <w:iCs/>
        </w:rPr>
        <w:t>опубликованных периодических изданий: от 5 шт.</w:t>
      </w:r>
    </w:p>
    <w:p w:rsidR="00592692" w:rsidRDefault="00592692" w:rsidP="002371E0">
      <w:pPr>
        <w:pStyle w:val="a5"/>
        <w:numPr>
          <w:ilvl w:val="0"/>
          <w:numId w:val="34"/>
        </w:numPr>
        <w:tabs>
          <w:tab w:val="left" w:pos="851"/>
        </w:tabs>
        <w:jc w:val="both"/>
        <w:textAlignment w:val="baseline"/>
        <w:rPr>
          <w:bdr w:val="none" w:sz="0" w:space="0" w:color="auto" w:frame="1"/>
        </w:rPr>
      </w:pPr>
      <w:r>
        <w:rPr>
          <w:rStyle w:val="name-section"/>
          <w:bCs/>
          <w:iCs/>
          <w:bdr w:val="none" w:sz="0" w:space="0" w:color="auto" w:frame="1"/>
        </w:rPr>
        <w:t>Число публикаций, индексируемых в российских и международных информационно-аналитических системах научного цитирования, соответствующих тематике исследований:</w:t>
      </w:r>
    </w:p>
    <w:p w:rsidR="00592692" w:rsidRDefault="00592692" w:rsidP="002371E0">
      <w:pPr>
        <w:pStyle w:val="a5"/>
        <w:numPr>
          <w:ilvl w:val="0"/>
          <w:numId w:val="35"/>
        </w:numPr>
        <w:tabs>
          <w:tab w:val="left" w:pos="993"/>
        </w:tabs>
        <w:ind w:hanging="11"/>
        <w:jc w:val="both"/>
        <w:textAlignment w:val="baseline"/>
        <w:rPr>
          <w:iCs/>
        </w:rPr>
      </w:pPr>
      <w:r>
        <w:rPr>
          <w:iCs/>
        </w:rPr>
        <w:t>Российский индекс научного цитирования: от 2 шт.</w:t>
      </w:r>
    </w:p>
    <w:p w:rsidR="00592692" w:rsidRDefault="00592692" w:rsidP="002371E0">
      <w:pPr>
        <w:pStyle w:val="a5"/>
        <w:tabs>
          <w:tab w:val="left" w:pos="993"/>
        </w:tabs>
        <w:ind w:left="1505"/>
        <w:jc w:val="both"/>
        <w:textAlignment w:val="baseline"/>
        <w:rPr>
          <w:iCs/>
        </w:rPr>
      </w:pPr>
    </w:p>
    <w:p w:rsidR="00592692" w:rsidRDefault="00592692" w:rsidP="002371E0">
      <w:pPr>
        <w:jc w:val="both"/>
        <w:textAlignment w:val="baseline"/>
        <w:rPr>
          <w:bCs/>
          <w:iCs/>
          <w:u w:val="single"/>
        </w:rPr>
      </w:pPr>
      <w:r>
        <w:rPr>
          <w:iCs/>
          <w:u w:val="single"/>
          <w:bdr w:val="none" w:sz="0" w:space="0" w:color="auto" w:frame="1"/>
        </w:rPr>
        <w:t>Квалификационные требования:</w:t>
      </w:r>
    </w:p>
    <w:p w:rsidR="00592692" w:rsidRDefault="00592692" w:rsidP="002371E0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3B32F6">
        <w:rPr>
          <w:lang w:eastAsia="en-US"/>
        </w:rPr>
        <w:t xml:space="preserve">высшее профессиональное образование </w:t>
      </w:r>
    </w:p>
    <w:p w:rsidR="00592692" w:rsidRDefault="00592692" w:rsidP="002371E0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3B32F6">
        <w:rPr>
          <w:lang w:eastAsia="en-US"/>
        </w:rPr>
        <w:t>опыт работы по специальности – не менее 3 (трёх) лет</w:t>
      </w:r>
    </w:p>
    <w:p w:rsidR="00592692" w:rsidRDefault="00592692" w:rsidP="002371E0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3B32F6">
        <w:rPr>
          <w:lang w:eastAsia="en-US"/>
        </w:rPr>
        <w:t xml:space="preserve">наличие навыков работы на компьютере в среде </w:t>
      </w:r>
      <w:r w:rsidRPr="003B32F6">
        <w:rPr>
          <w:lang w:val="en-US" w:eastAsia="en-US"/>
        </w:rPr>
        <w:t>WORD</w:t>
      </w:r>
      <w:r w:rsidRPr="003B32F6">
        <w:rPr>
          <w:lang w:eastAsia="en-US"/>
        </w:rPr>
        <w:t xml:space="preserve">, </w:t>
      </w:r>
      <w:r w:rsidRPr="003B32F6">
        <w:rPr>
          <w:lang w:val="en-US" w:eastAsia="en-US"/>
        </w:rPr>
        <w:t>EXCEL</w:t>
      </w:r>
      <w:r w:rsidRPr="003B32F6">
        <w:rPr>
          <w:lang w:eastAsia="en-US"/>
        </w:rPr>
        <w:t xml:space="preserve"> на уровне пользователя</w:t>
      </w:r>
    </w:p>
    <w:p w:rsidR="00592692" w:rsidRDefault="00592692" w:rsidP="002371E0">
      <w:pPr>
        <w:pStyle w:val="a5"/>
        <w:numPr>
          <w:ilvl w:val="0"/>
          <w:numId w:val="36"/>
        </w:numPr>
        <w:autoSpaceDE w:val="0"/>
        <w:autoSpaceDN w:val="0"/>
        <w:adjustRightInd w:val="0"/>
        <w:jc w:val="both"/>
        <w:textAlignment w:val="baseline"/>
        <w:rPr>
          <w:sz w:val="20"/>
        </w:rPr>
      </w:pPr>
      <w:r w:rsidRPr="003B32F6">
        <w:rPr>
          <w:lang w:eastAsia="en-US"/>
        </w:rPr>
        <w:t>при окончании аспирантуры – без предъявления требования к стажу</w:t>
      </w:r>
    </w:p>
    <w:p w:rsidR="00592692" w:rsidRDefault="00592692" w:rsidP="002371E0">
      <w:pPr>
        <w:autoSpaceDE w:val="0"/>
        <w:autoSpaceDN w:val="0"/>
        <w:adjustRightInd w:val="0"/>
        <w:jc w:val="both"/>
        <w:textAlignment w:val="baseline"/>
        <w:rPr>
          <w:sz w:val="20"/>
        </w:rPr>
      </w:pPr>
    </w:p>
    <w:p w:rsidR="00592692" w:rsidRDefault="00592692" w:rsidP="002371E0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Заработная плата (для 0,6 ставки):</w:t>
      </w:r>
      <w:r>
        <w:rPr>
          <w:iCs/>
          <w:bdr w:val="none" w:sz="0" w:space="0" w:color="auto" w:frame="1"/>
        </w:rPr>
        <w:t xml:space="preserve"> 12</w:t>
      </w:r>
      <w:r w:rsidRPr="00D60080">
        <w:rPr>
          <w:bCs/>
          <w:iCs/>
        </w:rPr>
        <w:t xml:space="preserve"> </w:t>
      </w:r>
      <w:r>
        <w:rPr>
          <w:bCs/>
          <w:iCs/>
        </w:rPr>
        <w:t>660</w:t>
      </w:r>
      <w:r w:rsidRPr="00D60080">
        <w:rPr>
          <w:bCs/>
          <w:iCs/>
        </w:rPr>
        <w:t xml:space="preserve"> </w:t>
      </w:r>
      <w:r>
        <w:rPr>
          <w:bCs/>
          <w:iCs/>
        </w:rPr>
        <w:t>– 14 000  рублей/месяц, оплата пропорционально отработанному времени, в соответствии с табелем учета рабочего времени</w:t>
      </w:r>
    </w:p>
    <w:p w:rsidR="00592692" w:rsidRDefault="00592692" w:rsidP="002371E0">
      <w:pPr>
        <w:jc w:val="both"/>
        <w:textAlignment w:val="baseline"/>
        <w:rPr>
          <w:iCs/>
          <w:sz w:val="20"/>
          <w:bdr w:val="none" w:sz="0" w:space="0" w:color="auto" w:frame="1"/>
        </w:rPr>
      </w:pPr>
    </w:p>
    <w:p w:rsidR="00592692" w:rsidRDefault="00592692" w:rsidP="002371E0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lastRenderedPageBreak/>
        <w:t>Стимулирующие выплаты:</w:t>
      </w:r>
      <w:r>
        <w:rPr>
          <w:iCs/>
          <w:bdr w:val="none" w:sz="0" w:space="0" w:color="auto" w:frame="1"/>
        </w:rPr>
        <w:t xml:space="preserve"> </w:t>
      </w:r>
      <w:r>
        <w:rPr>
          <w:bCs/>
          <w:iCs/>
        </w:rPr>
        <w:t>в соответствии с действующим Положением об оплате труда работников учреждения</w:t>
      </w:r>
    </w:p>
    <w:p w:rsidR="00592692" w:rsidRDefault="00592692" w:rsidP="002371E0">
      <w:pPr>
        <w:jc w:val="both"/>
        <w:textAlignment w:val="top"/>
        <w:rPr>
          <w:iCs/>
          <w:sz w:val="20"/>
          <w:u w:val="single"/>
          <w:bdr w:val="none" w:sz="0" w:space="0" w:color="auto" w:frame="1"/>
        </w:rPr>
      </w:pPr>
    </w:p>
    <w:p w:rsidR="00592692" w:rsidRDefault="00592692" w:rsidP="006A1333">
      <w:pPr>
        <w:jc w:val="both"/>
        <w:textAlignment w:val="top"/>
        <w:rPr>
          <w:bCs/>
          <w:iCs/>
        </w:rPr>
      </w:pPr>
      <w:r w:rsidRPr="00D60080">
        <w:rPr>
          <w:iCs/>
          <w:u w:val="single"/>
          <w:bdr w:val="none" w:sz="0" w:space="0" w:color="auto" w:frame="1"/>
        </w:rPr>
        <w:t>Трудовой договор:</w:t>
      </w:r>
      <w:r w:rsidRPr="00D60080">
        <w:rPr>
          <w:iCs/>
          <w:bdr w:val="none" w:sz="0" w:space="0" w:color="auto" w:frame="1"/>
        </w:rPr>
        <w:t xml:space="preserve"> </w:t>
      </w:r>
      <w:r>
        <w:rPr>
          <w:iCs/>
          <w:bdr w:val="none" w:sz="0" w:space="0" w:color="auto" w:frame="1"/>
        </w:rPr>
        <w:t xml:space="preserve">бессрочный, замещение должности после вступления в силу штатного расписания ФГБУН </w:t>
      </w:r>
      <w:proofErr w:type="spellStart"/>
      <w:r>
        <w:rPr>
          <w:iCs/>
          <w:bdr w:val="none" w:sz="0" w:space="0" w:color="auto" w:frame="1"/>
        </w:rPr>
        <w:t>ВолНЦ</w:t>
      </w:r>
      <w:proofErr w:type="spellEnd"/>
      <w:r>
        <w:rPr>
          <w:iCs/>
          <w:bdr w:val="none" w:sz="0" w:space="0" w:color="auto" w:frame="1"/>
        </w:rPr>
        <w:t xml:space="preserve"> РАН</w:t>
      </w:r>
      <w:r>
        <w:rPr>
          <w:bCs/>
          <w:iCs/>
        </w:rPr>
        <w:t>.</w:t>
      </w:r>
    </w:p>
    <w:p w:rsidR="00592692" w:rsidRDefault="00592692" w:rsidP="006A1333">
      <w:pPr>
        <w:jc w:val="both"/>
        <w:textAlignment w:val="top"/>
        <w:rPr>
          <w:bCs/>
          <w:iCs/>
        </w:rPr>
      </w:pPr>
    </w:p>
    <w:p w:rsidR="00592692" w:rsidRDefault="00592692" w:rsidP="006A1333">
      <w:pPr>
        <w:jc w:val="both"/>
        <w:textAlignment w:val="top"/>
        <w:rPr>
          <w:bCs/>
          <w:iCs/>
          <w:sz w:val="20"/>
        </w:rPr>
      </w:pPr>
    </w:p>
    <w:p w:rsidR="00592692" w:rsidRDefault="00592692" w:rsidP="006A1333">
      <w:pPr>
        <w:jc w:val="both"/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Социальный пакет:</w:t>
      </w:r>
      <w:r>
        <w:rPr>
          <w:iCs/>
          <w:bdr w:val="none" w:sz="0" w:space="0" w:color="auto" w:frame="1"/>
        </w:rPr>
        <w:t xml:space="preserve"> д</w:t>
      </w:r>
      <w:r>
        <w:rPr>
          <w:bCs/>
          <w:iCs/>
        </w:rPr>
        <w:t>а</w:t>
      </w:r>
    </w:p>
    <w:p w:rsidR="00592692" w:rsidRDefault="00592692" w:rsidP="006A1333">
      <w:pPr>
        <w:jc w:val="both"/>
        <w:textAlignment w:val="baseline"/>
        <w:rPr>
          <w:bCs/>
          <w:iCs/>
          <w:sz w:val="20"/>
        </w:rPr>
      </w:pPr>
    </w:p>
    <w:p w:rsidR="00592692" w:rsidRDefault="00592692" w:rsidP="006A1333">
      <w:pPr>
        <w:textAlignment w:val="baseline"/>
        <w:rPr>
          <w:bCs/>
          <w:iCs/>
        </w:rPr>
      </w:pPr>
      <w:proofErr w:type="spellStart"/>
      <w:r>
        <w:rPr>
          <w:iCs/>
          <w:u w:val="single"/>
          <w:bdr w:val="none" w:sz="0" w:space="0" w:color="auto" w:frame="1"/>
        </w:rPr>
        <w:t>Найм</w:t>
      </w:r>
      <w:proofErr w:type="spellEnd"/>
      <w:r>
        <w:rPr>
          <w:iCs/>
          <w:u w:val="single"/>
          <w:bdr w:val="none" w:sz="0" w:space="0" w:color="auto" w:frame="1"/>
        </w:rPr>
        <w:t xml:space="preserve"> жилья: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592692" w:rsidRDefault="00592692" w:rsidP="006A1333">
      <w:pPr>
        <w:textAlignment w:val="baseline"/>
        <w:rPr>
          <w:bCs/>
          <w:iCs/>
          <w:sz w:val="20"/>
        </w:rPr>
      </w:pPr>
    </w:p>
    <w:p w:rsidR="00592692" w:rsidRDefault="00592692" w:rsidP="006A1333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Компенсация проезда:</w:t>
      </w:r>
      <w:r>
        <w:rPr>
          <w:iCs/>
          <w:bdr w:val="none" w:sz="0" w:space="0" w:color="auto" w:frame="1"/>
        </w:rPr>
        <w:t xml:space="preserve"> н</w:t>
      </w:r>
      <w:r>
        <w:rPr>
          <w:bCs/>
          <w:iCs/>
        </w:rPr>
        <w:t>ет</w:t>
      </w:r>
    </w:p>
    <w:p w:rsidR="00592692" w:rsidRDefault="00592692" w:rsidP="006A1333">
      <w:pPr>
        <w:textAlignment w:val="baseline"/>
        <w:rPr>
          <w:bCs/>
          <w:iCs/>
          <w:sz w:val="20"/>
        </w:rPr>
      </w:pPr>
    </w:p>
    <w:p w:rsidR="00592692" w:rsidRDefault="00592692" w:rsidP="006A1333">
      <w:pPr>
        <w:textAlignment w:val="baseline"/>
        <w:rPr>
          <w:bCs/>
          <w:iCs/>
        </w:rPr>
      </w:pPr>
      <w:r>
        <w:rPr>
          <w:iCs/>
          <w:u w:val="single"/>
          <w:bdr w:val="none" w:sz="0" w:space="0" w:color="auto" w:frame="1"/>
        </w:rPr>
        <w:t>Служебное жилье:</w:t>
      </w:r>
      <w:r>
        <w:rPr>
          <w:iCs/>
          <w:bdr w:val="none" w:sz="0" w:space="0" w:color="auto" w:frame="1"/>
        </w:rPr>
        <w:t xml:space="preserve"> нет</w:t>
      </w:r>
    </w:p>
    <w:p w:rsidR="00592692" w:rsidRDefault="00592692" w:rsidP="006A1333">
      <w:pPr>
        <w:rPr>
          <w:sz w:val="20"/>
        </w:rPr>
      </w:pPr>
    </w:p>
    <w:p w:rsidR="00592692" w:rsidRDefault="00592692" w:rsidP="006A1333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Тип занятости:</w:t>
      </w:r>
      <w:r>
        <w:rPr>
          <w:bCs/>
          <w:iCs/>
        </w:rPr>
        <w:t xml:space="preserve"> неполное рабочее время (пятидневная рабочая неделя с двумя выходными днями: суббота, воскресенье; продолжительность – не более 24 часа в неделю) </w:t>
      </w:r>
    </w:p>
    <w:p w:rsidR="00592692" w:rsidRDefault="00592692" w:rsidP="006A1333">
      <w:pPr>
        <w:jc w:val="both"/>
        <w:textAlignment w:val="top"/>
        <w:rPr>
          <w:bCs/>
          <w:iCs/>
          <w:sz w:val="20"/>
        </w:rPr>
      </w:pPr>
    </w:p>
    <w:p w:rsidR="00592692" w:rsidRDefault="00592692" w:rsidP="006A1333">
      <w:pPr>
        <w:jc w:val="both"/>
        <w:textAlignment w:val="top"/>
        <w:rPr>
          <w:bCs/>
          <w:iCs/>
        </w:rPr>
      </w:pPr>
      <w:r>
        <w:rPr>
          <w:bCs/>
          <w:iCs/>
          <w:u w:val="single"/>
        </w:rPr>
        <w:t>Режим работы:</w:t>
      </w:r>
      <w:r>
        <w:rPr>
          <w:bCs/>
          <w:iCs/>
        </w:rPr>
        <w:t xml:space="preserve"> в соответствии с Правилами внутреннего трудового распорядка.</w:t>
      </w:r>
    </w:p>
    <w:p w:rsidR="00592692" w:rsidRDefault="00592692" w:rsidP="006A1333">
      <w:pPr>
        <w:rPr>
          <w:sz w:val="20"/>
        </w:rPr>
      </w:pPr>
    </w:p>
    <w:p w:rsidR="00592692" w:rsidRDefault="00592692" w:rsidP="006A1333">
      <w:r>
        <w:rPr>
          <w:u w:val="single"/>
        </w:rPr>
        <w:t>Срок окончания приема документов для участия в конкурсе</w:t>
      </w:r>
      <w:r w:rsidRPr="009D3285">
        <w:t xml:space="preserve">: </w:t>
      </w:r>
      <w:r w:rsidR="009625EA">
        <w:t>27</w:t>
      </w:r>
      <w:r w:rsidRPr="009D3285">
        <w:t>.0</w:t>
      </w:r>
      <w:r>
        <w:t>2</w:t>
      </w:r>
      <w:r w:rsidRPr="009D3285">
        <w:t>.20</w:t>
      </w:r>
      <w:r>
        <w:t>20</w:t>
      </w:r>
      <w:r w:rsidRPr="009D3285">
        <w:t xml:space="preserve"> г.</w:t>
      </w:r>
    </w:p>
    <w:p w:rsidR="00592692" w:rsidRDefault="00592692" w:rsidP="006A1333"/>
    <w:p w:rsidR="00592692" w:rsidRDefault="00592692" w:rsidP="006A1333">
      <w:pPr>
        <w:ind w:firstLine="426"/>
        <w:jc w:val="both"/>
      </w:pPr>
      <w:r>
        <w:t>Претендент на участие в конкурсе подает заявку в свободной форме, в которой указывает ФИО, контактные данные, сведения об образовании, сведения о трудовой деятельности (при наличии), сведения об участии в научных мероприятиях и др.</w:t>
      </w:r>
    </w:p>
    <w:p w:rsidR="00592692" w:rsidRDefault="00592692" w:rsidP="006A1333">
      <w:pPr>
        <w:ind w:firstLine="426"/>
        <w:jc w:val="both"/>
      </w:pPr>
      <w:r>
        <w:t>Претендент на участие в конкурсе прикрепляет к заявке копии документов, подтверждающих сведения, указанные в заявке (в том числе - копии дипломов (справок) об образовании, список научных трудов).</w:t>
      </w:r>
    </w:p>
    <w:p w:rsidR="00592692" w:rsidRDefault="00592692" w:rsidP="006A1333">
      <w:pPr>
        <w:ind w:firstLine="426"/>
        <w:jc w:val="both"/>
      </w:pPr>
    </w:p>
    <w:p w:rsidR="00592692" w:rsidRDefault="00592692" w:rsidP="006A1333">
      <w:pPr>
        <w:jc w:val="both"/>
      </w:pPr>
    </w:p>
    <w:p w:rsidR="00592692" w:rsidRDefault="00592692" w:rsidP="006A1333">
      <w:pPr>
        <w:jc w:val="both"/>
      </w:pPr>
    </w:p>
    <w:p w:rsidR="00592692" w:rsidRDefault="00592692" w:rsidP="006A1333">
      <w:pPr>
        <w:jc w:val="both"/>
        <w:rPr>
          <w:color w:val="000000"/>
        </w:rPr>
      </w:pPr>
    </w:p>
    <w:p w:rsidR="00592692" w:rsidRDefault="00592692" w:rsidP="006A1333">
      <w:pPr>
        <w:jc w:val="both"/>
        <w:rPr>
          <w:color w:val="000000"/>
        </w:rPr>
      </w:pPr>
      <w:r>
        <w:rPr>
          <w:color w:val="000000"/>
        </w:rPr>
        <w:t>СОГЛАСОВАНО:</w:t>
      </w:r>
    </w:p>
    <w:p w:rsidR="00592692" w:rsidRDefault="00592692" w:rsidP="006A1333">
      <w:pPr>
        <w:jc w:val="both"/>
        <w:rPr>
          <w:color w:val="000000"/>
        </w:rPr>
      </w:pPr>
    </w:p>
    <w:p w:rsidR="00592692" w:rsidRDefault="00592692" w:rsidP="006A1333">
      <w:pPr>
        <w:jc w:val="both"/>
        <w:rPr>
          <w:color w:val="000000"/>
        </w:rPr>
      </w:pPr>
      <w:r>
        <w:rPr>
          <w:color w:val="000000"/>
        </w:rPr>
        <w:t>Заведующий отделом РИДИНИО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О. В. Третьякова</w:t>
      </w:r>
    </w:p>
    <w:p w:rsidR="00592692" w:rsidRDefault="00592692" w:rsidP="006A1333">
      <w:pPr>
        <w:jc w:val="both"/>
        <w:rPr>
          <w:color w:val="000000"/>
        </w:rPr>
      </w:pPr>
    </w:p>
    <w:p w:rsidR="00592692" w:rsidRDefault="00592692" w:rsidP="006A1333">
      <w:pPr>
        <w:jc w:val="both"/>
        <w:rPr>
          <w:color w:val="000000"/>
        </w:rPr>
      </w:pPr>
    </w:p>
    <w:p w:rsidR="00592692" w:rsidRDefault="00592692" w:rsidP="002371E0">
      <w:pPr>
        <w:pStyle w:val="a5"/>
        <w:tabs>
          <w:tab w:val="left" w:pos="851"/>
        </w:tabs>
        <w:ind w:left="360"/>
        <w:jc w:val="both"/>
        <w:textAlignment w:val="top"/>
        <w:rPr>
          <w:color w:val="000000"/>
        </w:rPr>
      </w:pPr>
      <w:bookmarkStart w:id="0" w:name="_GoBack"/>
      <w:bookmarkEnd w:id="0"/>
    </w:p>
    <w:sectPr w:rsidR="00592692" w:rsidSect="00586F5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57B"/>
    <w:multiLevelType w:val="multilevel"/>
    <w:tmpl w:val="CA0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13353"/>
    <w:multiLevelType w:val="hybridMultilevel"/>
    <w:tmpl w:val="36A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1B52F0"/>
    <w:multiLevelType w:val="hybridMultilevel"/>
    <w:tmpl w:val="289E9390"/>
    <w:lvl w:ilvl="0" w:tplc="4F74A6A8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A26DA9"/>
    <w:multiLevelType w:val="multilevel"/>
    <w:tmpl w:val="6CD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85E4E"/>
    <w:multiLevelType w:val="hybridMultilevel"/>
    <w:tmpl w:val="F39E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9B7A23"/>
    <w:multiLevelType w:val="hybridMultilevel"/>
    <w:tmpl w:val="C1D20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9D787D"/>
    <w:multiLevelType w:val="hybridMultilevel"/>
    <w:tmpl w:val="02F83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C37680"/>
    <w:multiLevelType w:val="hybridMultilevel"/>
    <w:tmpl w:val="9ACA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6302A"/>
    <w:multiLevelType w:val="hybridMultilevel"/>
    <w:tmpl w:val="6240A43C"/>
    <w:lvl w:ilvl="0" w:tplc="ECE6BA4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 w15:restartNumberingAfterBreak="0">
    <w:nsid w:val="1F5234B1"/>
    <w:multiLevelType w:val="multilevel"/>
    <w:tmpl w:val="382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CF0307"/>
    <w:multiLevelType w:val="hybridMultilevel"/>
    <w:tmpl w:val="C9869FA4"/>
    <w:lvl w:ilvl="0" w:tplc="787A5C7A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9C366F"/>
    <w:multiLevelType w:val="multilevel"/>
    <w:tmpl w:val="EC6A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B1BB0"/>
    <w:multiLevelType w:val="hybridMultilevel"/>
    <w:tmpl w:val="EB3E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E418E0"/>
    <w:multiLevelType w:val="hybridMultilevel"/>
    <w:tmpl w:val="F134E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01FD0"/>
    <w:multiLevelType w:val="hybridMultilevel"/>
    <w:tmpl w:val="8AC65710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5" w15:restartNumberingAfterBreak="0">
    <w:nsid w:val="300F6D17"/>
    <w:multiLevelType w:val="multilevel"/>
    <w:tmpl w:val="CE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B4E68"/>
    <w:multiLevelType w:val="hybridMultilevel"/>
    <w:tmpl w:val="6AE2F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FEE6110"/>
    <w:multiLevelType w:val="hybridMultilevel"/>
    <w:tmpl w:val="D6F64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676937"/>
    <w:multiLevelType w:val="multilevel"/>
    <w:tmpl w:val="6048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50150"/>
    <w:multiLevelType w:val="multilevel"/>
    <w:tmpl w:val="345A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831B26"/>
    <w:multiLevelType w:val="hybridMultilevel"/>
    <w:tmpl w:val="76D2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BE55B6"/>
    <w:multiLevelType w:val="hybridMultilevel"/>
    <w:tmpl w:val="F65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56FDA"/>
    <w:multiLevelType w:val="hybridMultilevel"/>
    <w:tmpl w:val="B2D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42CEC"/>
    <w:multiLevelType w:val="multilevel"/>
    <w:tmpl w:val="444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774DB"/>
    <w:multiLevelType w:val="hybridMultilevel"/>
    <w:tmpl w:val="9BF4460C"/>
    <w:lvl w:ilvl="0" w:tplc="041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5" w15:restartNumberingAfterBreak="0">
    <w:nsid w:val="624C4411"/>
    <w:multiLevelType w:val="multilevel"/>
    <w:tmpl w:val="2818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0D2669"/>
    <w:multiLevelType w:val="multilevel"/>
    <w:tmpl w:val="634A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AA5E4D"/>
    <w:multiLevelType w:val="multilevel"/>
    <w:tmpl w:val="FBFA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B61E1F"/>
    <w:multiLevelType w:val="multilevel"/>
    <w:tmpl w:val="85F4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C973DC"/>
    <w:multiLevelType w:val="hybridMultilevel"/>
    <w:tmpl w:val="76CC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772C36"/>
    <w:multiLevelType w:val="multilevel"/>
    <w:tmpl w:val="8732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85371C"/>
    <w:multiLevelType w:val="hybridMultilevel"/>
    <w:tmpl w:val="B9AEF998"/>
    <w:lvl w:ilvl="0" w:tplc="0F1028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68149A"/>
    <w:multiLevelType w:val="hybridMultilevel"/>
    <w:tmpl w:val="25CC5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23"/>
  </w:num>
  <w:num w:numId="4">
    <w:abstractNumId w:val="19"/>
  </w:num>
  <w:num w:numId="5">
    <w:abstractNumId w:val="17"/>
  </w:num>
  <w:num w:numId="6">
    <w:abstractNumId w:val="5"/>
  </w:num>
  <w:num w:numId="7">
    <w:abstractNumId w:val="29"/>
  </w:num>
  <w:num w:numId="8">
    <w:abstractNumId w:val="6"/>
  </w:num>
  <w:num w:numId="9">
    <w:abstractNumId w:val="11"/>
  </w:num>
  <w:num w:numId="10">
    <w:abstractNumId w:val="30"/>
  </w:num>
  <w:num w:numId="11">
    <w:abstractNumId w:val="18"/>
  </w:num>
  <w:num w:numId="12">
    <w:abstractNumId w:val="1"/>
  </w:num>
  <w:num w:numId="13">
    <w:abstractNumId w:val="22"/>
  </w:num>
  <w:num w:numId="14">
    <w:abstractNumId w:val="24"/>
  </w:num>
  <w:num w:numId="15">
    <w:abstractNumId w:val="0"/>
  </w:num>
  <w:num w:numId="16">
    <w:abstractNumId w:val="28"/>
  </w:num>
  <w:num w:numId="17">
    <w:abstractNumId w:val="27"/>
  </w:num>
  <w:num w:numId="18">
    <w:abstractNumId w:val="4"/>
  </w:num>
  <w:num w:numId="19">
    <w:abstractNumId w:val="21"/>
  </w:num>
  <w:num w:numId="20">
    <w:abstractNumId w:val="13"/>
  </w:num>
  <w:num w:numId="21">
    <w:abstractNumId w:val="15"/>
  </w:num>
  <w:num w:numId="22">
    <w:abstractNumId w:val="3"/>
  </w:num>
  <w:num w:numId="23">
    <w:abstractNumId w:val="26"/>
  </w:num>
  <w:num w:numId="24">
    <w:abstractNumId w:val="12"/>
  </w:num>
  <w:num w:numId="25">
    <w:abstractNumId w:val="7"/>
  </w:num>
  <w:num w:numId="26">
    <w:abstractNumId w:val="14"/>
  </w:num>
  <w:num w:numId="27">
    <w:abstractNumId w:val="32"/>
  </w:num>
  <w:num w:numId="28">
    <w:abstractNumId w:val="16"/>
  </w:num>
  <w:num w:numId="29">
    <w:abstractNumId w:val="20"/>
  </w:num>
  <w:num w:numId="30">
    <w:abstractNumId w:val="2"/>
  </w:num>
  <w:num w:numId="31">
    <w:abstractNumId w:val="3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6F1"/>
    <w:rsid w:val="000528E9"/>
    <w:rsid w:val="00090DE6"/>
    <w:rsid w:val="000C32D1"/>
    <w:rsid w:val="0010309D"/>
    <w:rsid w:val="001047DF"/>
    <w:rsid w:val="001208CC"/>
    <w:rsid w:val="0013027F"/>
    <w:rsid w:val="00143640"/>
    <w:rsid w:val="002371E0"/>
    <w:rsid w:val="00287509"/>
    <w:rsid w:val="0029301A"/>
    <w:rsid w:val="002A41E2"/>
    <w:rsid w:val="002F48C5"/>
    <w:rsid w:val="00314E43"/>
    <w:rsid w:val="0033334B"/>
    <w:rsid w:val="00364CD3"/>
    <w:rsid w:val="0038319A"/>
    <w:rsid w:val="003B32F6"/>
    <w:rsid w:val="003B4C21"/>
    <w:rsid w:val="0043148A"/>
    <w:rsid w:val="00451420"/>
    <w:rsid w:val="00484CB1"/>
    <w:rsid w:val="004B12D1"/>
    <w:rsid w:val="004E06DD"/>
    <w:rsid w:val="00525B79"/>
    <w:rsid w:val="00554A00"/>
    <w:rsid w:val="00586F55"/>
    <w:rsid w:val="00592692"/>
    <w:rsid w:val="005A120A"/>
    <w:rsid w:val="005B4535"/>
    <w:rsid w:val="005C7A01"/>
    <w:rsid w:val="005D5A24"/>
    <w:rsid w:val="005F3C0A"/>
    <w:rsid w:val="00663D8A"/>
    <w:rsid w:val="00681B84"/>
    <w:rsid w:val="006A1333"/>
    <w:rsid w:val="006B2AE4"/>
    <w:rsid w:val="006D3703"/>
    <w:rsid w:val="006E5E01"/>
    <w:rsid w:val="00767057"/>
    <w:rsid w:val="0077539A"/>
    <w:rsid w:val="00797688"/>
    <w:rsid w:val="007D68FB"/>
    <w:rsid w:val="007E6B8A"/>
    <w:rsid w:val="008576F3"/>
    <w:rsid w:val="0089288E"/>
    <w:rsid w:val="008A7CB0"/>
    <w:rsid w:val="008C6113"/>
    <w:rsid w:val="008D1467"/>
    <w:rsid w:val="008D5166"/>
    <w:rsid w:val="008E0998"/>
    <w:rsid w:val="008E7C95"/>
    <w:rsid w:val="008F58BE"/>
    <w:rsid w:val="0093489F"/>
    <w:rsid w:val="009625EA"/>
    <w:rsid w:val="009D3285"/>
    <w:rsid w:val="00A15188"/>
    <w:rsid w:val="00A46437"/>
    <w:rsid w:val="00A77DF2"/>
    <w:rsid w:val="00A93B7C"/>
    <w:rsid w:val="00AF4C7B"/>
    <w:rsid w:val="00B33BF3"/>
    <w:rsid w:val="00B36F72"/>
    <w:rsid w:val="00B84C85"/>
    <w:rsid w:val="00B871A2"/>
    <w:rsid w:val="00BA37DE"/>
    <w:rsid w:val="00BC0C6C"/>
    <w:rsid w:val="00BC2966"/>
    <w:rsid w:val="00BC33E6"/>
    <w:rsid w:val="00C034C0"/>
    <w:rsid w:val="00C066C7"/>
    <w:rsid w:val="00C51075"/>
    <w:rsid w:val="00C871D6"/>
    <w:rsid w:val="00CC0F33"/>
    <w:rsid w:val="00CE0EA1"/>
    <w:rsid w:val="00CE7C6A"/>
    <w:rsid w:val="00D11E6A"/>
    <w:rsid w:val="00D134A7"/>
    <w:rsid w:val="00D22FFC"/>
    <w:rsid w:val="00D5702E"/>
    <w:rsid w:val="00D60080"/>
    <w:rsid w:val="00DC1F99"/>
    <w:rsid w:val="00DF21DE"/>
    <w:rsid w:val="00E62D46"/>
    <w:rsid w:val="00E856F1"/>
    <w:rsid w:val="00EE6229"/>
    <w:rsid w:val="00EF3A08"/>
    <w:rsid w:val="00F143B1"/>
    <w:rsid w:val="00F21A49"/>
    <w:rsid w:val="00FB19AB"/>
    <w:rsid w:val="00FB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FEA87"/>
  <w14:defaultImageDpi w14:val="0"/>
  <w15:docId w15:val="{823D9E49-F30F-4B38-B322-0F5B1F0A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C0F3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D5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-section">
    <w:name w:val="name-section"/>
    <w:uiPriority w:val="99"/>
    <w:rsid w:val="00A46437"/>
    <w:rPr>
      <w:rFonts w:cs="Times New Roman"/>
    </w:rPr>
  </w:style>
  <w:style w:type="paragraph" w:styleId="a5">
    <w:name w:val="List Paragraph"/>
    <w:basedOn w:val="a"/>
    <w:uiPriority w:val="99"/>
    <w:qFormat/>
    <w:rsid w:val="00A46437"/>
    <w:pPr>
      <w:ind w:left="720"/>
      <w:contextualSpacing/>
    </w:pPr>
  </w:style>
  <w:style w:type="paragraph" w:customStyle="1" w:styleId="ConsPlusNormal">
    <w:name w:val="ConsPlusNormal"/>
    <w:uiPriority w:val="99"/>
    <w:rsid w:val="005A120A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79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97688"/>
    <w:rPr>
      <w:rFonts w:ascii="Tahoma" w:hAnsi="Tahoma"/>
      <w:sz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1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16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82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83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26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62126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26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126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62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26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126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126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0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26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126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6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26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126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127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35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591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7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26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126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126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6212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26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12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00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26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126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2126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6212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26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2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48">
          <w:marLeft w:val="0"/>
          <w:marRight w:val="0"/>
          <w:marTop w:val="28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515</Words>
  <Characters>2942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Мария А. Большакова</cp:lastModifiedBy>
  <cp:revision>11</cp:revision>
  <cp:lastPrinted>2019-12-26T11:44:00Z</cp:lastPrinted>
  <dcterms:created xsi:type="dcterms:W3CDTF">2019-12-26T09:28:00Z</dcterms:created>
  <dcterms:modified xsi:type="dcterms:W3CDTF">2020-01-16T09:15:00Z</dcterms:modified>
</cp:coreProperties>
</file>